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B83B" w14:textId="4F7CE96A" w:rsidR="00E828CB" w:rsidRPr="00042445" w:rsidRDefault="00905829" w:rsidP="00764AF0">
      <w:pPr>
        <w:spacing w:line="480" w:lineRule="auto"/>
        <w:rPr>
          <w:b/>
          <w:bCs/>
          <w:sz w:val="20"/>
          <w:szCs w:val="20"/>
        </w:rPr>
      </w:pPr>
      <w:r w:rsidRPr="00042445">
        <w:rPr>
          <w:b/>
          <w:bCs/>
          <w:sz w:val="20"/>
          <w:szCs w:val="20"/>
        </w:rPr>
        <w:t xml:space="preserve">Supplementary table 1: </w:t>
      </w:r>
      <w:r w:rsidR="00AA15D4" w:rsidRPr="00042445">
        <w:rPr>
          <w:b/>
          <w:bCs/>
          <w:sz w:val="20"/>
          <w:szCs w:val="20"/>
        </w:rPr>
        <w:t>International Classification of Diseases, Tenth Revision, Clinical Modification codes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5015"/>
      </w:tblGrid>
      <w:tr w:rsidR="00905829" w:rsidRPr="00424429" w14:paraId="3DA83703" w14:textId="77777777" w:rsidTr="0080103D">
        <w:tc>
          <w:tcPr>
            <w:tcW w:w="3769" w:type="dxa"/>
            <w:tcBorders>
              <w:top w:val="single" w:sz="4" w:space="0" w:color="auto"/>
              <w:bottom w:val="single" w:sz="4" w:space="0" w:color="auto"/>
            </w:tcBorders>
          </w:tcPr>
          <w:p w14:paraId="68F11125" w14:textId="77777777" w:rsidR="00905829" w:rsidRPr="00424429" w:rsidRDefault="00905829" w:rsidP="00764AF0">
            <w:pPr>
              <w:spacing w:line="480" w:lineRule="auto"/>
              <w:rPr>
                <w:b/>
                <w:bCs/>
              </w:rPr>
            </w:pPr>
            <w:r w:rsidRPr="00424429">
              <w:rPr>
                <w:b/>
                <w:bCs/>
              </w:rPr>
              <w:t>Medical Term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</w:tcBorders>
          </w:tcPr>
          <w:p w14:paraId="032BAD69" w14:textId="77082244" w:rsidR="00905829" w:rsidRPr="00424429" w:rsidRDefault="00905829" w:rsidP="00764AF0">
            <w:pPr>
              <w:spacing w:line="480" w:lineRule="auto"/>
              <w:rPr>
                <w:b/>
                <w:bCs/>
                <w:lang w:val="fr-FR"/>
              </w:rPr>
            </w:pPr>
            <w:r w:rsidRPr="00424429">
              <w:rPr>
                <w:b/>
                <w:bCs/>
                <w:lang w:val="fr-FR"/>
              </w:rPr>
              <w:t>ICD</w:t>
            </w:r>
            <w:r w:rsidRPr="00424429">
              <w:rPr>
                <w:rFonts w:ascii="Tahoma" w:hAnsi="Tahoma" w:cs="Tahoma"/>
                <w:b/>
                <w:bCs/>
                <w:lang w:val="fr-FR"/>
              </w:rPr>
              <w:t>⁠</w:t>
            </w:r>
            <w:r w:rsidRPr="00424429">
              <w:rPr>
                <w:b/>
                <w:bCs/>
                <w:lang w:val="fr-FR"/>
              </w:rPr>
              <w:t>-</w:t>
            </w:r>
            <w:r w:rsidRPr="00424429">
              <w:rPr>
                <w:rFonts w:ascii="Tahoma" w:hAnsi="Tahoma" w:cs="Tahoma"/>
                <w:b/>
                <w:bCs/>
                <w:lang w:val="fr-FR"/>
              </w:rPr>
              <w:t>⁠</w:t>
            </w:r>
            <w:r w:rsidRPr="00424429">
              <w:rPr>
                <w:b/>
                <w:bCs/>
                <w:lang w:val="fr-FR"/>
              </w:rPr>
              <w:t>10</w:t>
            </w:r>
            <w:r w:rsidRPr="00424429">
              <w:rPr>
                <w:rFonts w:ascii="Tahoma" w:hAnsi="Tahoma" w:cs="Tahoma"/>
                <w:b/>
                <w:bCs/>
                <w:lang w:val="fr-FR"/>
              </w:rPr>
              <w:t>⁠</w:t>
            </w:r>
            <w:r w:rsidRPr="00424429">
              <w:rPr>
                <w:b/>
                <w:bCs/>
                <w:lang w:val="fr-FR"/>
              </w:rPr>
              <w:t>-</w:t>
            </w:r>
            <w:r w:rsidRPr="00424429">
              <w:rPr>
                <w:rFonts w:ascii="Tahoma" w:hAnsi="Tahoma" w:cs="Tahoma"/>
                <w:b/>
                <w:bCs/>
                <w:lang w:val="fr-FR"/>
              </w:rPr>
              <w:t>⁠</w:t>
            </w:r>
            <w:r w:rsidRPr="00424429">
              <w:rPr>
                <w:b/>
                <w:bCs/>
                <w:lang w:val="fr-FR"/>
              </w:rPr>
              <w:t>CM code</w:t>
            </w:r>
            <w:r w:rsidR="00AA15D4">
              <w:rPr>
                <w:b/>
                <w:bCs/>
                <w:lang w:val="fr-FR"/>
              </w:rPr>
              <w:t>s</w:t>
            </w:r>
          </w:p>
        </w:tc>
      </w:tr>
      <w:tr w:rsidR="00905829" w:rsidRPr="0080103D" w14:paraId="4EA4B76D" w14:textId="77777777" w:rsidTr="0080103D">
        <w:tc>
          <w:tcPr>
            <w:tcW w:w="3769" w:type="dxa"/>
            <w:tcBorders>
              <w:top w:val="single" w:sz="4" w:space="0" w:color="auto"/>
            </w:tcBorders>
          </w:tcPr>
          <w:p w14:paraId="79534BD3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</w:rPr>
              <w:t>Crohn’s disease</w:t>
            </w:r>
          </w:p>
        </w:tc>
        <w:tc>
          <w:tcPr>
            <w:tcW w:w="5015" w:type="dxa"/>
            <w:tcBorders>
              <w:top w:val="single" w:sz="4" w:space="0" w:color="auto"/>
            </w:tcBorders>
          </w:tcPr>
          <w:p w14:paraId="0B90D76A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  <w:lang w:val="fr-FR"/>
              </w:rPr>
              <w:t>K50, K50.0, K50.00, K50.01, K50.011, K50.012, K50.013, K50.014, K50.018, K50.019, K50.1, K50.10, K50.11, K50.111, K50.112, K50.113, K50.114, K50.118, K50.119, K50.8, K50.80, K50.811, K50.812, K50.813, K50.814, K50.818, K50.819, K50.9, K50.90, K50.91, K50.911, K50.912, K50.913, K50.914, K50.918, K50.919</w:t>
            </w:r>
          </w:p>
        </w:tc>
      </w:tr>
      <w:tr w:rsidR="00905829" w:rsidRPr="00077189" w14:paraId="550081F5" w14:textId="77777777" w:rsidTr="0080103D">
        <w:tc>
          <w:tcPr>
            <w:tcW w:w="3769" w:type="dxa"/>
          </w:tcPr>
          <w:p w14:paraId="201DBA19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</w:rPr>
              <w:t>NAFLD</w:t>
            </w:r>
          </w:p>
        </w:tc>
        <w:tc>
          <w:tcPr>
            <w:tcW w:w="5015" w:type="dxa"/>
          </w:tcPr>
          <w:p w14:paraId="2F792155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</w:rPr>
              <w:t>K760, K7581</w:t>
            </w:r>
          </w:p>
        </w:tc>
      </w:tr>
      <w:tr w:rsidR="00905829" w:rsidRPr="00077189" w14:paraId="45999E23" w14:textId="77777777" w:rsidTr="0080103D">
        <w:tc>
          <w:tcPr>
            <w:tcW w:w="3769" w:type="dxa"/>
          </w:tcPr>
          <w:p w14:paraId="0F868A2B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  <w:lang w:val="fr-FR"/>
              </w:rPr>
              <w:t>Hypertension</w:t>
            </w:r>
          </w:p>
        </w:tc>
        <w:tc>
          <w:tcPr>
            <w:tcW w:w="5015" w:type="dxa"/>
          </w:tcPr>
          <w:p w14:paraId="376F5842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</w:rPr>
              <w:t>E210, N2581, I130</w:t>
            </w:r>
          </w:p>
        </w:tc>
      </w:tr>
      <w:tr w:rsidR="00905829" w:rsidRPr="00C63FDF" w14:paraId="5D49109B" w14:textId="77777777" w:rsidTr="0080103D">
        <w:tc>
          <w:tcPr>
            <w:tcW w:w="3769" w:type="dxa"/>
          </w:tcPr>
          <w:p w14:paraId="31548D77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fr-FR"/>
              </w:rPr>
            </w:pPr>
            <w:r w:rsidRPr="00AA15D4">
              <w:rPr>
                <w:rFonts w:cstheme="minorHAnsi"/>
                <w:sz w:val="20"/>
                <w:szCs w:val="20"/>
              </w:rPr>
              <w:t>Diabetes Mellitus</w:t>
            </w:r>
          </w:p>
        </w:tc>
        <w:tc>
          <w:tcPr>
            <w:tcW w:w="5015" w:type="dxa"/>
          </w:tcPr>
          <w:p w14:paraId="13C3E586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AA15D4">
              <w:rPr>
                <w:rFonts w:cstheme="minorHAnsi"/>
                <w:sz w:val="20"/>
                <w:szCs w:val="20"/>
              </w:rPr>
              <w:t>E0800, E0900, E1010, E1100, E1300</w:t>
            </w:r>
          </w:p>
        </w:tc>
      </w:tr>
      <w:tr w:rsidR="00905829" w:rsidRPr="0080103D" w14:paraId="6F8768D8" w14:textId="77777777" w:rsidTr="0080103D">
        <w:tc>
          <w:tcPr>
            <w:tcW w:w="3769" w:type="dxa"/>
          </w:tcPr>
          <w:p w14:paraId="570EFCB9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AA15D4">
              <w:rPr>
                <w:rFonts w:cstheme="minorHAnsi"/>
                <w:sz w:val="20"/>
                <w:szCs w:val="20"/>
              </w:rPr>
              <w:t>Dyslipidemia</w:t>
            </w:r>
          </w:p>
        </w:tc>
        <w:tc>
          <w:tcPr>
            <w:tcW w:w="5015" w:type="dxa"/>
          </w:tcPr>
          <w:p w14:paraId="75022D0E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  <w:lang w:val="es-ES"/>
              </w:rPr>
            </w:pPr>
            <w:r w:rsidRPr="00AA15D4">
              <w:rPr>
                <w:rFonts w:cstheme="minorHAnsi"/>
                <w:sz w:val="20"/>
                <w:szCs w:val="20"/>
                <w:lang w:val="es-ES"/>
              </w:rPr>
              <w:t>E780, E7800, E7801, E781, E782, E783, E784, E7841, E7849, E7849, E785</w:t>
            </w:r>
          </w:p>
        </w:tc>
      </w:tr>
      <w:tr w:rsidR="00905829" w:rsidRPr="002C43A3" w14:paraId="4ED41742" w14:textId="77777777" w:rsidTr="0080103D">
        <w:tc>
          <w:tcPr>
            <w:tcW w:w="3769" w:type="dxa"/>
          </w:tcPr>
          <w:p w14:paraId="38CE22ED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Obesity</w:t>
            </w:r>
          </w:p>
        </w:tc>
        <w:tc>
          <w:tcPr>
            <w:tcW w:w="5015" w:type="dxa"/>
          </w:tcPr>
          <w:p w14:paraId="571EACB2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lang w:val="es-ES"/>
              </w:rPr>
              <w:t>E65, E6601, E6609, E661, E662, E663, E668, E669</w:t>
            </w:r>
          </w:p>
        </w:tc>
      </w:tr>
      <w:tr w:rsidR="00905829" w:rsidRPr="00DA600F" w14:paraId="302BD84A" w14:textId="77777777" w:rsidTr="0080103D">
        <w:tc>
          <w:tcPr>
            <w:tcW w:w="3769" w:type="dxa"/>
          </w:tcPr>
          <w:p w14:paraId="398D1CB6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Hepatic failure</w:t>
            </w:r>
          </w:p>
        </w:tc>
        <w:tc>
          <w:tcPr>
            <w:tcW w:w="5015" w:type="dxa"/>
          </w:tcPr>
          <w:p w14:paraId="759354DF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K7290</w:t>
            </w:r>
          </w:p>
        </w:tc>
      </w:tr>
      <w:tr w:rsidR="00905829" w:rsidRPr="00DA600F" w14:paraId="554F6B84" w14:textId="77777777" w:rsidTr="0080103D">
        <w:tc>
          <w:tcPr>
            <w:tcW w:w="3769" w:type="dxa"/>
          </w:tcPr>
          <w:p w14:paraId="1D154A4E" w14:textId="284D4084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Acute kidney failure</w:t>
            </w:r>
            <w:r w:rsidR="00997066" w:rsidRPr="00AA15D4">
              <w:rPr>
                <w:rFonts w:cstheme="minorHAnsi"/>
                <w:sz w:val="20"/>
                <w:szCs w:val="20"/>
              </w:rPr>
              <w:t>, unspecified</w:t>
            </w:r>
          </w:p>
        </w:tc>
        <w:tc>
          <w:tcPr>
            <w:tcW w:w="5015" w:type="dxa"/>
          </w:tcPr>
          <w:p w14:paraId="54D04762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N179</w:t>
            </w:r>
          </w:p>
        </w:tc>
      </w:tr>
      <w:tr w:rsidR="00905829" w:rsidRPr="00DA600F" w14:paraId="57A5A842" w14:textId="77777777" w:rsidTr="0080103D">
        <w:tc>
          <w:tcPr>
            <w:tcW w:w="3769" w:type="dxa"/>
          </w:tcPr>
          <w:p w14:paraId="62DC9CE3" w14:textId="461D882B" w:rsidR="00905829" w:rsidRPr="00AA15D4" w:rsidRDefault="00B37696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Clostridium difficile e</w:t>
            </w:r>
            <w:r w:rsidR="00905829" w:rsidRPr="00AA15D4">
              <w:rPr>
                <w:rFonts w:cstheme="minorHAnsi"/>
                <w:sz w:val="20"/>
                <w:szCs w:val="20"/>
              </w:rPr>
              <w:t>nterocolitis</w:t>
            </w:r>
          </w:p>
        </w:tc>
        <w:tc>
          <w:tcPr>
            <w:tcW w:w="5015" w:type="dxa"/>
          </w:tcPr>
          <w:p w14:paraId="447BACEC" w14:textId="7161D06D" w:rsidR="00905829" w:rsidRPr="00AA15D4" w:rsidRDefault="001316B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A047, A0471, A0472</w:t>
            </w:r>
          </w:p>
        </w:tc>
      </w:tr>
      <w:tr w:rsidR="00905829" w:rsidRPr="00DA600F" w14:paraId="74DA46DA" w14:textId="77777777" w:rsidTr="0080103D">
        <w:tc>
          <w:tcPr>
            <w:tcW w:w="3769" w:type="dxa"/>
          </w:tcPr>
          <w:p w14:paraId="0934D39B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Pneumonia, unspecified organism</w:t>
            </w:r>
          </w:p>
        </w:tc>
        <w:tc>
          <w:tcPr>
            <w:tcW w:w="5015" w:type="dxa"/>
          </w:tcPr>
          <w:p w14:paraId="4AA69CCD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J189</w:t>
            </w:r>
          </w:p>
        </w:tc>
      </w:tr>
      <w:tr w:rsidR="00905829" w:rsidRPr="00DA600F" w14:paraId="330AAA5B" w14:textId="77777777" w:rsidTr="0080103D">
        <w:tc>
          <w:tcPr>
            <w:tcW w:w="3769" w:type="dxa"/>
          </w:tcPr>
          <w:p w14:paraId="74DD05FD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End stage renal disease</w:t>
            </w:r>
          </w:p>
        </w:tc>
        <w:tc>
          <w:tcPr>
            <w:tcW w:w="5015" w:type="dxa"/>
          </w:tcPr>
          <w:p w14:paraId="5E3BB138" w14:textId="0E29FCBF" w:rsidR="00905829" w:rsidRPr="00AA15D4" w:rsidRDefault="00C53ECA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N186, N19</w:t>
            </w:r>
          </w:p>
        </w:tc>
      </w:tr>
      <w:tr w:rsidR="00905829" w:rsidRPr="00DA600F" w14:paraId="59DDFFDE" w14:textId="77777777" w:rsidTr="0080103D">
        <w:tc>
          <w:tcPr>
            <w:tcW w:w="3769" w:type="dxa"/>
          </w:tcPr>
          <w:p w14:paraId="3B3625F2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shd w:val="clear" w:color="auto" w:fill="FFFFFF"/>
              </w:rPr>
              <w:t>Primary biliary cirrhosis</w:t>
            </w:r>
          </w:p>
        </w:tc>
        <w:tc>
          <w:tcPr>
            <w:tcW w:w="5015" w:type="dxa"/>
          </w:tcPr>
          <w:p w14:paraId="275A9A4B" w14:textId="1578222A" w:rsidR="00905829" w:rsidRPr="00AA15D4" w:rsidRDefault="00C3757A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lang w:val="fr-FR"/>
              </w:rPr>
              <w:t>K743</w:t>
            </w:r>
          </w:p>
        </w:tc>
      </w:tr>
      <w:tr w:rsidR="00905829" w:rsidRPr="00DA600F" w14:paraId="7E141016" w14:textId="77777777" w:rsidTr="0080103D">
        <w:tc>
          <w:tcPr>
            <w:tcW w:w="3769" w:type="dxa"/>
          </w:tcPr>
          <w:p w14:paraId="34ADD292" w14:textId="796D67BF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Primary sclerosing </w:t>
            </w:r>
            <w:r w:rsidR="000F4D91" w:rsidRPr="00AA15D4">
              <w:rPr>
                <w:rFonts w:cstheme="minorHAnsi"/>
                <w:sz w:val="20"/>
                <w:szCs w:val="20"/>
                <w:shd w:val="clear" w:color="auto" w:fill="FFFFFF"/>
              </w:rPr>
              <w:t>cholangitis</w:t>
            </w:r>
          </w:p>
        </w:tc>
        <w:tc>
          <w:tcPr>
            <w:tcW w:w="5015" w:type="dxa"/>
          </w:tcPr>
          <w:p w14:paraId="0B740C99" w14:textId="2DDDE1D1" w:rsidR="00905829" w:rsidRPr="00AA15D4" w:rsidRDefault="00772EBC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K8301</w:t>
            </w:r>
          </w:p>
        </w:tc>
      </w:tr>
      <w:tr w:rsidR="00905829" w:rsidRPr="00DA600F" w14:paraId="77597865" w14:textId="77777777" w:rsidTr="0080103D">
        <w:tc>
          <w:tcPr>
            <w:tcW w:w="3769" w:type="dxa"/>
          </w:tcPr>
          <w:p w14:paraId="62BA1945" w14:textId="77777777" w:rsidR="00905829" w:rsidRPr="00AA15D4" w:rsidRDefault="00905829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Gallstone disease </w:t>
            </w:r>
          </w:p>
        </w:tc>
        <w:tc>
          <w:tcPr>
            <w:tcW w:w="5015" w:type="dxa"/>
          </w:tcPr>
          <w:p w14:paraId="186860E2" w14:textId="2877BF04" w:rsidR="00905829" w:rsidRPr="00AA15D4" w:rsidRDefault="005376B4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K8020, K8000, K8001, K8010, K8011, K8012, K8013, K8018, K8019, K8021</w:t>
            </w:r>
          </w:p>
        </w:tc>
      </w:tr>
      <w:tr w:rsidR="007A5670" w:rsidRPr="00DA600F" w14:paraId="38BC8520" w14:textId="77777777" w:rsidTr="0080103D">
        <w:tc>
          <w:tcPr>
            <w:tcW w:w="3769" w:type="dxa"/>
          </w:tcPr>
          <w:p w14:paraId="32FF8CFF" w14:textId="77777777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 xml:space="preserve">Thrombocytopenia </w:t>
            </w:r>
          </w:p>
        </w:tc>
        <w:tc>
          <w:tcPr>
            <w:tcW w:w="5015" w:type="dxa"/>
          </w:tcPr>
          <w:p w14:paraId="10D0E3B6" w14:textId="662F05D3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D696, D6959, D695, D6949, D6942, D6941, D694, D693</w:t>
            </w:r>
          </w:p>
        </w:tc>
      </w:tr>
      <w:tr w:rsidR="007A5670" w:rsidRPr="00DA600F" w14:paraId="1EC80621" w14:textId="77777777" w:rsidTr="0080103D">
        <w:tc>
          <w:tcPr>
            <w:tcW w:w="3769" w:type="dxa"/>
          </w:tcPr>
          <w:p w14:paraId="334BE575" w14:textId="77777777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 xml:space="preserve">Hypercalcemia </w:t>
            </w:r>
          </w:p>
        </w:tc>
        <w:tc>
          <w:tcPr>
            <w:tcW w:w="5015" w:type="dxa"/>
          </w:tcPr>
          <w:p w14:paraId="01AE8243" w14:textId="03A5CF6E" w:rsidR="007A5670" w:rsidRPr="00AA15D4" w:rsidRDefault="00DA28F3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lang w:val="es-ES"/>
              </w:rPr>
              <w:t>E8352</w:t>
            </w:r>
          </w:p>
        </w:tc>
      </w:tr>
      <w:tr w:rsidR="007A5670" w:rsidRPr="00DA600F" w14:paraId="3055A9C9" w14:textId="77777777" w:rsidTr="0080103D">
        <w:tc>
          <w:tcPr>
            <w:tcW w:w="3769" w:type="dxa"/>
          </w:tcPr>
          <w:p w14:paraId="7A9FE5E5" w14:textId="77777777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 xml:space="preserve">Hypokalemia </w:t>
            </w:r>
          </w:p>
        </w:tc>
        <w:tc>
          <w:tcPr>
            <w:tcW w:w="5015" w:type="dxa"/>
          </w:tcPr>
          <w:p w14:paraId="63438517" w14:textId="03168CA1" w:rsidR="007A5670" w:rsidRPr="00AA15D4" w:rsidRDefault="0042707D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  <w:lang w:val="es-ES"/>
              </w:rPr>
              <w:t>E876</w:t>
            </w:r>
          </w:p>
        </w:tc>
      </w:tr>
      <w:tr w:rsidR="007A5670" w:rsidRPr="00DA600F" w14:paraId="3CF2FFA4" w14:textId="77777777" w:rsidTr="0080103D">
        <w:tc>
          <w:tcPr>
            <w:tcW w:w="3769" w:type="dxa"/>
          </w:tcPr>
          <w:p w14:paraId="615F431C" w14:textId="2ADBECF2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Sepsis</w:t>
            </w:r>
            <w:r w:rsidR="00B23D47" w:rsidRPr="00AA15D4">
              <w:rPr>
                <w:rFonts w:cstheme="minorHAnsi"/>
                <w:sz w:val="20"/>
                <w:szCs w:val="20"/>
              </w:rPr>
              <w:t>, unspecified organism</w:t>
            </w:r>
          </w:p>
        </w:tc>
        <w:tc>
          <w:tcPr>
            <w:tcW w:w="5015" w:type="dxa"/>
          </w:tcPr>
          <w:p w14:paraId="1E9E60C4" w14:textId="6A396401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A419</w:t>
            </w:r>
          </w:p>
        </w:tc>
      </w:tr>
      <w:tr w:rsidR="007A5670" w:rsidRPr="00DA600F" w14:paraId="55EA0C07" w14:textId="77777777" w:rsidTr="0080103D">
        <w:tc>
          <w:tcPr>
            <w:tcW w:w="3769" w:type="dxa"/>
          </w:tcPr>
          <w:p w14:paraId="3CD654AA" w14:textId="5565F72D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Pseudocyst of pancreas</w:t>
            </w:r>
          </w:p>
        </w:tc>
        <w:tc>
          <w:tcPr>
            <w:tcW w:w="5015" w:type="dxa"/>
          </w:tcPr>
          <w:p w14:paraId="057ADFD8" w14:textId="529F9FED" w:rsidR="007A5670" w:rsidRPr="00AA15D4" w:rsidRDefault="00247C90" w:rsidP="00764AF0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15D4">
              <w:rPr>
                <w:rFonts w:cstheme="minorHAnsi"/>
                <w:color w:val="000000"/>
                <w:sz w:val="20"/>
                <w:szCs w:val="20"/>
              </w:rPr>
              <w:t>K863</w:t>
            </w:r>
          </w:p>
        </w:tc>
      </w:tr>
      <w:tr w:rsidR="007A5670" w:rsidRPr="00DA600F" w14:paraId="60DB995B" w14:textId="77777777" w:rsidTr="0080103D">
        <w:tc>
          <w:tcPr>
            <w:tcW w:w="3769" w:type="dxa"/>
          </w:tcPr>
          <w:p w14:paraId="68373A33" w14:textId="43C86180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Ileus</w:t>
            </w:r>
          </w:p>
        </w:tc>
        <w:tc>
          <w:tcPr>
            <w:tcW w:w="5015" w:type="dxa"/>
          </w:tcPr>
          <w:p w14:paraId="29C0B48F" w14:textId="171F5AA9" w:rsidR="007A5670" w:rsidRPr="00AA15D4" w:rsidRDefault="007E22DC" w:rsidP="00764AF0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15D4">
              <w:rPr>
                <w:rFonts w:cstheme="minorHAnsi"/>
                <w:color w:val="000000"/>
                <w:sz w:val="20"/>
                <w:szCs w:val="20"/>
              </w:rPr>
              <w:t>K567</w:t>
            </w:r>
          </w:p>
        </w:tc>
      </w:tr>
      <w:tr w:rsidR="007A5670" w:rsidRPr="00DA600F" w14:paraId="5E842E67" w14:textId="77777777" w:rsidTr="0080103D">
        <w:tc>
          <w:tcPr>
            <w:tcW w:w="3769" w:type="dxa"/>
          </w:tcPr>
          <w:p w14:paraId="00F738F5" w14:textId="79513168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Dehydration</w:t>
            </w:r>
          </w:p>
        </w:tc>
        <w:tc>
          <w:tcPr>
            <w:tcW w:w="5015" w:type="dxa"/>
          </w:tcPr>
          <w:p w14:paraId="2750B6DE" w14:textId="641972BA" w:rsidR="007A5670" w:rsidRPr="00AA15D4" w:rsidRDefault="005F2396" w:rsidP="00764AF0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15D4">
              <w:rPr>
                <w:rFonts w:cstheme="minorHAnsi"/>
                <w:color w:val="000000"/>
                <w:sz w:val="20"/>
                <w:szCs w:val="20"/>
              </w:rPr>
              <w:t>E860</w:t>
            </w:r>
          </w:p>
        </w:tc>
      </w:tr>
      <w:tr w:rsidR="007A5670" w:rsidRPr="00DA600F" w14:paraId="51450641" w14:textId="77777777" w:rsidTr="0080103D">
        <w:tc>
          <w:tcPr>
            <w:tcW w:w="3769" w:type="dxa"/>
          </w:tcPr>
          <w:p w14:paraId="56685683" w14:textId="3AE14EAE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Urinary tract infection</w:t>
            </w:r>
          </w:p>
        </w:tc>
        <w:tc>
          <w:tcPr>
            <w:tcW w:w="5015" w:type="dxa"/>
          </w:tcPr>
          <w:p w14:paraId="7BCBB754" w14:textId="6D6FA7EB" w:rsidR="007A5670" w:rsidRPr="00AA15D4" w:rsidRDefault="00EB0B13" w:rsidP="00764AF0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15D4">
              <w:rPr>
                <w:rFonts w:cstheme="minorHAnsi"/>
                <w:color w:val="000000"/>
                <w:sz w:val="20"/>
                <w:szCs w:val="20"/>
              </w:rPr>
              <w:t>N390</w:t>
            </w:r>
          </w:p>
        </w:tc>
      </w:tr>
      <w:tr w:rsidR="007A5670" w:rsidRPr="00DA600F" w14:paraId="73BC5A71" w14:textId="77777777" w:rsidTr="0080103D">
        <w:tc>
          <w:tcPr>
            <w:tcW w:w="3769" w:type="dxa"/>
          </w:tcPr>
          <w:p w14:paraId="7174614D" w14:textId="70943243" w:rsidR="007A5670" w:rsidRPr="00AA15D4" w:rsidRDefault="007A5670" w:rsidP="00764AF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AA15D4">
              <w:rPr>
                <w:rFonts w:cstheme="minorHAnsi"/>
                <w:sz w:val="20"/>
                <w:szCs w:val="20"/>
              </w:rPr>
              <w:t>Peritoneal adhesions </w:t>
            </w:r>
          </w:p>
        </w:tc>
        <w:tc>
          <w:tcPr>
            <w:tcW w:w="5015" w:type="dxa"/>
          </w:tcPr>
          <w:p w14:paraId="18C5B4F8" w14:textId="0DDC7A42" w:rsidR="007A5670" w:rsidRPr="00AA15D4" w:rsidRDefault="00424429" w:rsidP="00764AF0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A15D4">
              <w:rPr>
                <w:rFonts w:cstheme="minorHAnsi"/>
                <w:color w:val="000000"/>
                <w:sz w:val="20"/>
                <w:szCs w:val="20"/>
              </w:rPr>
              <w:t>K660</w:t>
            </w:r>
          </w:p>
        </w:tc>
      </w:tr>
    </w:tbl>
    <w:p w14:paraId="26DF8B55" w14:textId="77777777" w:rsidR="00905829" w:rsidRPr="00B43B91" w:rsidRDefault="00905829" w:rsidP="00764AF0">
      <w:pPr>
        <w:spacing w:line="480" w:lineRule="auto"/>
      </w:pPr>
    </w:p>
    <w:sectPr w:rsidR="00905829" w:rsidRPr="00B43B91" w:rsidSect="00764AF0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3"/>
    <w:rsid w:val="000122A5"/>
    <w:rsid w:val="0003385B"/>
    <w:rsid w:val="00042445"/>
    <w:rsid w:val="00077189"/>
    <w:rsid w:val="000932D0"/>
    <w:rsid w:val="000C4613"/>
    <w:rsid w:val="000D5C90"/>
    <w:rsid w:val="000D7F9E"/>
    <w:rsid w:val="000F4D91"/>
    <w:rsid w:val="001316B9"/>
    <w:rsid w:val="00131EDC"/>
    <w:rsid w:val="00143126"/>
    <w:rsid w:val="0014667F"/>
    <w:rsid w:val="00174CED"/>
    <w:rsid w:val="001B5AC1"/>
    <w:rsid w:val="002027B5"/>
    <w:rsid w:val="00211D07"/>
    <w:rsid w:val="00214B3D"/>
    <w:rsid w:val="00235ECC"/>
    <w:rsid w:val="0024638F"/>
    <w:rsid w:val="00247C90"/>
    <w:rsid w:val="00254AD9"/>
    <w:rsid w:val="00264271"/>
    <w:rsid w:val="0029140E"/>
    <w:rsid w:val="002C38B0"/>
    <w:rsid w:val="002C43A3"/>
    <w:rsid w:val="002E289E"/>
    <w:rsid w:val="002F7089"/>
    <w:rsid w:val="0033602A"/>
    <w:rsid w:val="00350D7E"/>
    <w:rsid w:val="003617F9"/>
    <w:rsid w:val="00393B3D"/>
    <w:rsid w:val="003E4363"/>
    <w:rsid w:val="004043C8"/>
    <w:rsid w:val="00410515"/>
    <w:rsid w:val="00424429"/>
    <w:rsid w:val="00425E7C"/>
    <w:rsid w:val="0042707D"/>
    <w:rsid w:val="00443F9C"/>
    <w:rsid w:val="00447D2B"/>
    <w:rsid w:val="00450C07"/>
    <w:rsid w:val="00483159"/>
    <w:rsid w:val="004A3068"/>
    <w:rsid w:val="004E6B92"/>
    <w:rsid w:val="005376B4"/>
    <w:rsid w:val="00550F42"/>
    <w:rsid w:val="00553363"/>
    <w:rsid w:val="005C567D"/>
    <w:rsid w:val="005C7FC0"/>
    <w:rsid w:val="005E57ED"/>
    <w:rsid w:val="005F2396"/>
    <w:rsid w:val="006024FC"/>
    <w:rsid w:val="006147D1"/>
    <w:rsid w:val="00620A7C"/>
    <w:rsid w:val="0063058A"/>
    <w:rsid w:val="00632C53"/>
    <w:rsid w:val="0066524C"/>
    <w:rsid w:val="006B1DC1"/>
    <w:rsid w:val="00717367"/>
    <w:rsid w:val="007338E3"/>
    <w:rsid w:val="00764AF0"/>
    <w:rsid w:val="00765D37"/>
    <w:rsid w:val="00772EBC"/>
    <w:rsid w:val="00774CD7"/>
    <w:rsid w:val="00782E41"/>
    <w:rsid w:val="0079661D"/>
    <w:rsid w:val="007A5670"/>
    <w:rsid w:val="007C58D7"/>
    <w:rsid w:val="007E22DC"/>
    <w:rsid w:val="007F220D"/>
    <w:rsid w:val="0080103D"/>
    <w:rsid w:val="008317DF"/>
    <w:rsid w:val="00840C8C"/>
    <w:rsid w:val="008436E3"/>
    <w:rsid w:val="00861FBB"/>
    <w:rsid w:val="008944C1"/>
    <w:rsid w:val="008C5023"/>
    <w:rsid w:val="008E5A36"/>
    <w:rsid w:val="00905829"/>
    <w:rsid w:val="00943D33"/>
    <w:rsid w:val="00950788"/>
    <w:rsid w:val="00955A3C"/>
    <w:rsid w:val="00957D1E"/>
    <w:rsid w:val="009651B7"/>
    <w:rsid w:val="00976034"/>
    <w:rsid w:val="00997066"/>
    <w:rsid w:val="009B485A"/>
    <w:rsid w:val="009E70B4"/>
    <w:rsid w:val="00A21EF0"/>
    <w:rsid w:val="00A31B0F"/>
    <w:rsid w:val="00A64763"/>
    <w:rsid w:val="00A76E05"/>
    <w:rsid w:val="00AA15D4"/>
    <w:rsid w:val="00AA574D"/>
    <w:rsid w:val="00AF79CC"/>
    <w:rsid w:val="00B23A71"/>
    <w:rsid w:val="00B23D47"/>
    <w:rsid w:val="00B37696"/>
    <w:rsid w:val="00B43B91"/>
    <w:rsid w:val="00B546BD"/>
    <w:rsid w:val="00B76A1E"/>
    <w:rsid w:val="00BA3572"/>
    <w:rsid w:val="00BA5DE8"/>
    <w:rsid w:val="00BE3DF7"/>
    <w:rsid w:val="00BF5CB0"/>
    <w:rsid w:val="00C33AFB"/>
    <w:rsid w:val="00C35BCB"/>
    <w:rsid w:val="00C3757A"/>
    <w:rsid w:val="00C53ECA"/>
    <w:rsid w:val="00C63FDF"/>
    <w:rsid w:val="00C85DCC"/>
    <w:rsid w:val="00CB246A"/>
    <w:rsid w:val="00CD1A3A"/>
    <w:rsid w:val="00CE4D65"/>
    <w:rsid w:val="00D064DF"/>
    <w:rsid w:val="00D22962"/>
    <w:rsid w:val="00D32C04"/>
    <w:rsid w:val="00D473FA"/>
    <w:rsid w:val="00D86EF8"/>
    <w:rsid w:val="00DA28F3"/>
    <w:rsid w:val="00DA600F"/>
    <w:rsid w:val="00DC0280"/>
    <w:rsid w:val="00E42583"/>
    <w:rsid w:val="00E828CB"/>
    <w:rsid w:val="00E944A2"/>
    <w:rsid w:val="00E974E2"/>
    <w:rsid w:val="00EB0B13"/>
    <w:rsid w:val="00EB5E23"/>
    <w:rsid w:val="00EE1570"/>
    <w:rsid w:val="00EF41E7"/>
    <w:rsid w:val="00F04B02"/>
    <w:rsid w:val="00F55CAD"/>
    <w:rsid w:val="00F74ACB"/>
    <w:rsid w:val="00F9233F"/>
    <w:rsid w:val="00F9248F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5C85C"/>
  <w15:chartTrackingRefBased/>
  <w15:docId w15:val="{EFDB2C6D-9DAC-4C43-9891-B6D8C343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abdelsatar ali abomhya</dc:creator>
  <cp:keywords/>
  <dc:description/>
  <cp:lastModifiedBy>ahmed abdelsatar ali abomhya</cp:lastModifiedBy>
  <cp:revision>135</cp:revision>
  <dcterms:created xsi:type="dcterms:W3CDTF">2021-11-21T10:31:00Z</dcterms:created>
  <dcterms:modified xsi:type="dcterms:W3CDTF">2022-06-08T22:26:00Z</dcterms:modified>
</cp:coreProperties>
</file>