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C71" w:rsidRPr="008B3B98" w:rsidRDefault="00FE7035" w:rsidP="008B3B98">
      <w:pPr>
        <w:adjustRightInd w:val="0"/>
        <w:snapToGrid w:val="0"/>
        <w:jc w:val="left"/>
        <w:rPr>
          <w:rFonts w:ascii="Times New Roman" w:hAnsi="Times New Roman" w:cs="Times New Roman"/>
          <w:sz w:val="24"/>
          <w:szCs w:val="24"/>
        </w:rPr>
      </w:pPr>
      <w:proofErr w:type="gramStart"/>
      <w:r w:rsidRPr="00280532">
        <w:rPr>
          <w:rFonts w:ascii="Times New Roman" w:eastAsia="ＤＦＰ行書体" w:hAnsi="Times New Roman" w:cs="Times New Roman"/>
          <w:b/>
          <w:sz w:val="24"/>
          <w:szCs w:val="24"/>
        </w:rPr>
        <w:t>Supplementary Table</w:t>
      </w:r>
      <w:r w:rsidR="00447C71" w:rsidRPr="00280532">
        <w:rPr>
          <w:rFonts w:ascii="Times New Roman" w:hAnsi="Times New Roman" w:cs="Times New Roman"/>
          <w:b/>
          <w:bCs/>
          <w:sz w:val="24"/>
          <w:szCs w:val="24"/>
        </w:rPr>
        <w:t xml:space="preserve"> 2.</w:t>
      </w:r>
      <w:proofErr w:type="gramEnd"/>
      <w:r w:rsidR="00447C71" w:rsidRPr="002805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7C71" w:rsidRPr="008B3B98">
        <w:rPr>
          <w:rFonts w:ascii="Times New Roman" w:hAnsi="Times New Roman" w:cs="Times New Roman"/>
          <w:sz w:val="24"/>
          <w:szCs w:val="24"/>
        </w:rPr>
        <w:t xml:space="preserve">Another causative </w:t>
      </w:r>
      <w:r w:rsidR="00447C71" w:rsidRPr="008B3B98">
        <w:rPr>
          <w:rFonts w:ascii="Times New Roman" w:hAnsi="Times New Roman" w:cs="Times New Roman"/>
          <w:color w:val="000000"/>
          <w:sz w:val="24"/>
          <w:szCs w:val="24"/>
        </w:rPr>
        <w:t>anti-hyperglycemic agent</w:t>
      </w:r>
      <w:r w:rsidR="00447C71" w:rsidRPr="008B3B98">
        <w:rPr>
          <w:rFonts w:ascii="Times New Roman" w:hAnsi="Times New Roman" w:cs="Times New Roman"/>
          <w:sz w:val="24"/>
          <w:szCs w:val="24"/>
        </w:rPr>
        <w:t xml:space="preserve"> of severe hypoglycemia in type 2 diabetes patients </w:t>
      </w:r>
      <w:proofErr w:type="gramStart"/>
      <w:r w:rsidR="00447C71" w:rsidRPr="008B3B98">
        <w:rPr>
          <w:rFonts w:ascii="Times New Roman" w:hAnsi="Times New Roman" w:cs="Times New Roman"/>
          <w:sz w:val="24"/>
          <w:szCs w:val="24"/>
        </w:rPr>
        <w:t>without sulfonylurea nor</w:t>
      </w:r>
      <w:proofErr w:type="gramEnd"/>
      <w:r w:rsidR="00447C71" w:rsidRPr="008B3B98">
        <w:rPr>
          <w:rFonts w:ascii="Times New Roman" w:hAnsi="Times New Roman" w:cs="Times New Roman"/>
          <w:sz w:val="24"/>
          <w:szCs w:val="24"/>
        </w:rPr>
        <w:t xml:space="preserve"> insulin therapy</w:t>
      </w:r>
    </w:p>
    <w:tbl>
      <w:tblPr>
        <w:tblStyle w:val="a3"/>
        <w:tblW w:w="5000" w:type="pct"/>
        <w:tblLook w:val="04A0"/>
      </w:tblPr>
      <w:tblGrid>
        <w:gridCol w:w="5345"/>
        <w:gridCol w:w="3375"/>
      </w:tblGrid>
      <w:tr w:rsidR="00447C71" w:rsidRPr="008B3B98" w:rsidTr="00280532">
        <w:trPr>
          <w:trHeight w:val="280"/>
        </w:trPr>
        <w:tc>
          <w:tcPr>
            <w:tcW w:w="306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447C71" w:rsidRPr="00280532" w:rsidRDefault="00280532" w:rsidP="008B3B98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532">
              <w:rPr>
                <w:rFonts w:ascii="Times New Roman" w:hAnsi="Times New Roman" w:cs="Times New Roman" w:hint="eastAsia"/>
                <w:b/>
                <w:sz w:val="24"/>
                <w:szCs w:val="24"/>
                <w:lang w:eastAsia="zh-CN"/>
              </w:rPr>
              <w:t>C</w:t>
            </w:r>
            <w:r w:rsidR="00447C71" w:rsidRPr="00280532">
              <w:rPr>
                <w:rFonts w:ascii="Times New Roman" w:hAnsi="Times New Roman" w:cs="Times New Roman"/>
                <w:b/>
                <w:sz w:val="24"/>
                <w:szCs w:val="24"/>
              </w:rPr>
              <w:t>ausal drugs</w:t>
            </w:r>
          </w:p>
        </w:tc>
        <w:tc>
          <w:tcPr>
            <w:tcW w:w="19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447C71" w:rsidRPr="008B3B98" w:rsidRDefault="00447C71" w:rsidP="008B3B98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C71" w:rsidRPr="008B3B98" w:rsidTr="00280532">
        <w:trPr>
          <w:trHeight w:val="280"/>
        </w:trPr>
        <w:tc>
          <w:tcPr>
            <w:tcW w:w="3065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447C71" w:rsidRPr="008B3B98" w:rsidRDefault="00447C71" w:rsidP="008B3B98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B98">
              <w:rPr>
                <w:rFonts w:ascii="Times New Roman" w:hAnsi="Times New Roman" w:cs="Times New Roman"/>
                <w:sz w:val="24"/>
                <w:szCs w:val="24"/>
              </w:rPr>
              <w:t>Glinide</w:t>
            </w:r>
            <w:proofErr w:type="spellEnd"/>
            <w:r w:rsidRPr="008B3B98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</w:p>
        </w:tc>
        <w:tc>
          <w:tcPr>
            <w:tcW w:w="1935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447C71" w:rsidRPr="008B3B98" w:rsidRDefault="00447C71" w:rsidP="008B3B98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B3B98">
              <w:rPr>
                <w:rFonts w:ascii="Times New Roman" w:hAnsi="Times New Roman" w:cs="Times New Roman"/>
                <w:sz w:val="24"/>
                <w:szCs w:val="24"/>
              </w:rPr>
              <w:t>1.68</w:t>
            </w:r>
          </w:p>
        </w:tc>
      </w:tr>
      <w:tr w:rsidR="00447C71" w:rsidRPr="008B3B98" w:rsidTr="00280532">
        <w:trPr>
          <w:trHeight w:val="280"/>
        </w:trPr>
        <w:tc>
          <w:tcPr>
            <w:tcW w:w="306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47C71" w:rsidRPr="008B3B98" w:rsidRDefault="00447C71" w:rsidP="008B3B98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B3B98">
              <w:rPr>
                <w:rFonts w:ascii="Times New Roman" w:hAnsi="Times New Roman" w:cs="Times New Roman"/>
                <w:sz w:val="24"/>
                <w:szCs w:val="24"/>
              </w:rPr>
              <w:t>DPP-4 inhibitor (%)</w:t>
            </w:r>
          </w:p>
        </w:tc>
        <w:tc>
          <w:tcPr>
            <w:tcW w:w="193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47C71" w:rsidRPr="008B3B98" w:rsidRDefault="00447C71" w:rsidP="008B3B98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B3B98">
              <w:rPr>
                <w:rFonts w:ascii="Times New Roman" w:hAnsi="Times New Roman" w:cs="Times New Roman"/>
                <w:sz w:val="24"/>
                <w:szCs w:val="24"/>
              </w:rPr>
              <w:t>0.84</w:t>
            </w:r>
          </w:p>
        </w:tc>
      </w:tr>
      <w:tr w:rsidR="00447C71" w:rsidRPr="008B3B98" w:rsidTr="00280532">
        <w:trPr>
          <w:trHeight w:val="280"/>
        </w:trPr>
        <w:tc>
          <w:tcPr>
            <w:tcW w:w="306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47C71" w:rsidRPr="008B3B98" w:rsidRDefault="00447C71" w:rsidP="008B3B98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B98">
              <w:rPr>
                <w:rFonts w:ascii="Times New Roman" w:hAnsi="Times New Roman" w:cs="Times New Roman"/>
                <w:sz w:val="24"/>
                <w:szCs w:val="24"/>
              </w:rPr>
              <w:t>Biguanide</w:t>
            </w:r>
            <w:proofErr w:type="spellEnd"/>
            <w:r w:rsidRPr="008B3B98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</w:p>
        </w:tc>
        <w:tc>
          <w:tcPr>
            <w:tcW w:w="193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47C71" w:rsidRPr="008B3B98" w:rsidRDefault="00447C71" w:rsidP="008B3B98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B3B98">
              <w:rPr>
                <w:rFonts w:ascii="Times New Roman" w:hAnsi="Times New Roman" w:cs="Times New Roman"/>
                <w:sz w:val="24"/>
                <w:szCs w:val="24"/>
              </w:rPr>
              <w:t>0.84</w:t>
            </w:r>
          </w:p>
        </w:tc>
      </w:tr>
      <w:tr w:rsidR="00447C71" w:rsidRPr="008B3B98" w:rsidTr="00280532">
        <w:trPr>
          <w:trHeight w:val="280"/>
        </w:trPr>
        <w:tc>
          <w:tcPr>
            <w:tcW w:w="306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47C71" w:rsidRPr="008B3B98" w:rsidRDefault="00447C71" w:rsidP="008B3B98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B3B98">
              <w:rPr>
                <w:rFonts w:ascii="Times New Roman" w:hAnsi="Times New Roman" w:cs="Times New Roman"/>
                <w:sz w:val="24"/>
                <w:szCs w:val="24"/>
              </w:rPr>
              <w:t>No drugs (%)</w:t>
            </w:r>
          </w:p>
        </w:tc>
        <w:tc>
          <w:tcPr>
            <w:tcW w:w="193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47C71" w:rsidRPr="008B3B98" w:rsidRDefault="00447C71" w:rsidP="008B3B98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B3B98">
              <w:rPr>
                <w:rFonts w:ascii="Times New Roman" w:hAnsi="Times New Roman" w:cs="Times New Roman"/>
                <w:sz w:val="24"/>
                <w:szCs w:val="24"/>
              </w:rPr>
              <w:t>1.68</w:t>
            </w:r>
          </w:p>
        </w:tc>
      </w:tr>
      <w:tr w:rsidR="00447C71" w:rsidRPr="008B3B98" w:rsidTr="00280532">
        <w:trPr>
          <w:trHeight w:val="280"/>
        </w:trPr>
        <w:tc>
          <w:tcPr>
            <w:tcW w:w="306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447C71" w:rsidRPr="008B3B98" w:rsidRDefault="00447C71" w:rsidP="008B3B98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B3B98">
              <w:rPr>
                <w:rFonts w:ascii="Times New Roman" w:hAnsi="Times New Roman" w:cs="Times New Roman"/>
                <w:sz w:val="24"/>
                <w:szCs w:val="24"/>
              </w:rPr>
              <w:t>Not diabetes (%)</w:t>
            </w:r>
          </w:p>
        </w:tc>
        <w:tc>
          <w:tcPr>
            <w:tcW w:w="193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447C71" w:rsidRPr="008B3B98" w:rsidRDefault="00447C71" w:rsidP="008B3B98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B3B98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</w:tr>
    </w:tbl>
    <w:p w:rsidR="004F15A0" w:rsidRPr="008B3B98" w:rsidRDefault="00447C71" w:rsidP="008B3B98">
      <w:pPr>
        <w:adjustRightInd w:val="0"/>
        <w:snapToGrid w:val="0"/>
        <w:jc w:val="left"/>
        <w:rPr>
          <w:rFonts w:ascii="Times New Roman" w:hAnsi="Times New Roman" w:cs="Times New Roman"/>
          <w:sz w:val="24"/>
          <w:szCs w:val="24"/>
        </w:rPr>
      </w:pPr>
      <w:r w:rsidRPr="008B3B98">
        <w:rPr>
          <w:rFonts w:ascii="Times New Roman" w:hAnsi="Times New Roman" w:cs="Times New Roman"/>
          <w:sz w:val="24"/>
          <w:szCs w:val="24"/>
        </w:rPr>
        <w:t xml:space="preserve">DPP-4: </w:t>
      </w:r>
      <w:proofErr w:type="spellStart"/>
      <w:r w:rsidRPr="008B3B98">
        <w:rPr>
          <w:rFonts w:ascii="Times New Roman" w:hAnsi="Times New Roman" w:cs="Times New Roman"/>
          <w:sz w:val="24"/>
          <w:szCs w:val="24"/>
        </w:rPr>
        <w:t>Dipeptidyl</w:t>
      </w:r>
      <w:proofErr w:type="spellEnd"/>
      <w:r w:rsidRPr="008B3B98">
        <w:rPr>
          <w:rFonts w:ascii="Times New Roman" w:hAnsi="Times New Roman" w:cs="Times New Roman"/>
          <w:sz w:val="24"/>
          <w:szCs w:val="24"/>
        </w:rPr>
        <w:t xml:space="preserve"> Peptidase-4.</w:t>
      </w:r>
    </w:p>
    <w:sectPr w:rsidR="004F15A0" w:rsidRPr="008B3B98" w:rsidSect="001B0D3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327E" w:rsidRDefault="008B327E" w:rsidP="00D72D09">
      <w:r>
        <w:separator/>
      </w:r>
    </w:p>
  </w:endnote>
  <w:endnote w:type="continuationSeparator" w:id="0">
    <w:p w:rsidR="008B327E" w:rsidRDefault="008B327E" w:rsidP="00D72D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ＤＦＰ行書体">
    <w:altName w:val="MS Mincho"/>
    <w:charset w:val="80"/>
    <w:family w:val="auto"/>
    <w:pitch w:val="variable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327E" w:rsidRDefault="008B327E" w:rsidP="00D72D09">
      <w:r>
        <w:separator/>
      </w:r>
    </w:p>
  </w:footnote>
  <w:footnote w:type="continuationSeparator" w:id="0">
    <w:p w:rsidR="008B327E" w:rsidRDefault="008B327E" w:rsidP="00D72D0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7C71"/>
    <w:rsid w:val="00280532"/>
    <w:rsid w:val="00447C71"/>
    <w:rsid w:val="004F15A0"/>
    <w:rsid w:val="008B327E"/>
    <w:rsid w:val="008B3B98"/>
    <w:rsid w:val="00D72D09"/>
    <w:rsid w:val="00E07839"/>
    <w:rsid w:val="00FE70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C71"/>
    <w:pPr>
      <w:widowControl w:val="0"/>
      <w:jc w:val="both"/>
    </w:pPr>
    <w:rPr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7C71"/>
    <w:rPr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D72D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72D09"/>
    <w:rPr>
      <w:sz w:val="18"/>
      <w:szCs w:val="18"/>
      <w:lang w:eastAsia="ja-JP"/>
    </w:rPr>
  </w:style>
  <w:style w:type="paragraph" w:styleId="a5">
    <w:name w:val="footer"/>
    <w:basedOn w:val="a"/>
    <w:link w:val="Char0"/>
    <w:uiPriority w:val="99"/>
    <w:semiHidden/>
    <w:unhideWhenUsed/>
    <w:rsid w:val="00D72D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D72D09"/>
    <w:rPr>
      <w:sz w:val="18"/>
      <w:szCs w:val="18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</dc:creator>
  <cp:lastModifiedBy>Zhan</cp:lastModifiedBy>
  <cp:revision>6</cp:revision>
  <dcterms:created xsi:type="dcterms:W3CDTF">2019-01-06T06:06:00Z</dcterms:created>
  <dcterms:modified xsi:type="dcterms:W3CDTF">2019-01-06T06:42:00Z</dcterms:modified>
</cp:coreProperties>
</file>